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652" w:rsidRPr="00B06652" w:rsidRDefault="00B06652" w:rsidP="00B06652">
      <w:pPr>
        <w:shd w:val="clear" w:color="auto" w:fill="FFFFFF"/>
        <w:tabs>
          <w:tab w:val="left" w:pos="5390"/>
          <w:tab w:val="left" w:pos="6466"/>
          <w:tab w:val="left" w:pos="869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</w:rPr>
      </w:pPr>
      <w:r w:rsidRPr="00B06652">
        <w:rPr>
          <w:rFonts w:ascii="Times New Roman" w:hAnsi="Times New Roman" w:cs="Times New Roman"/>
          <w:b/>
        </w:rPr>
        <w:t>МУНИЦИПАЛЬНОЕ БЮДЖЕТНОЕ ОБЩЕОБРАЗОВАТЕЛЬНОЕ  УЧРЕЖДЕНИЕ</w:t>
      </w:r>
    </w:p>
    <w:p w:rsidR="00B06652" w:rsidRPr="00B06652" w:rsidRDefault="00B06652" w:rsidP="00B066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B06652">
        <w:rPr>
          <w:rFonts w:ascii="Times New Roman" w:hAnsi="Times New Roman" w:cs="Times New Roman"/>
          <w:b/>
        </w:rPr>
        <w:t>«Инсарская  средняя общеобразовательная школа № 1»</w:t>
      </w:r>
    </w:p>
    <w:p w:rsidR="00B06652" w:rsidRPr="00B06652" w:rsidRDefault="00B06652" w:rsidP="00B066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B06652">
        <w:rPr>
          <w:rFonts w:ascii="Times New Roman" w:hAnsi="Times New Roman" w:cs="Times New Roman"/>
          <w:b/>
        </w:rPr>
        <w:t>ИНСАРСКОГО МУНИЦИПАЛЬНОГО РАЙОНА</w:t>
      </w:r>
    </w:p>
    <w:p w:rsidR="00B06652" w:rsidRPr="00B06652" w:rsidRDefault="00B06652" w:rsidP="00B066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bottomFromText="200" w:vertAnchor="text" w:horzAnchor="margin" w:tblpXSpec="center" w:tblpY="447"/>
        <w:tblW w:w="10456" w:type="dxa"/>
        <w:tblLook w:val="01E0" w:firstRow="1" w:lastRow="1" w:firstColumn="1" w:lastColumn="1" w:noHBand="0" w:noVBand="0"/>
      </w:tblPr>
      <w:tblGrid>
        <w:gridCol w:w="3510"/>
        <w:gridCol w:w="3544"/>
        <w:gridCol w:w="3402"/>
      </w:tblGrid>
      <w:tr w:rsidR="00B06652" w:rsidRPr="00B06652" w:rsidTr="00B06652">
        <w:trPr>
          <w:trHeight w:val="2694"/>
        </w:trPr>
        <w:tc>
          <w:tcPr>
            <w:tcW w:w="3510" w:type="dxa"/>
          </w:tcPr>
          <w:p w:rsidR="00B06652" w:rsidRPr="00B06652" w:rsidRDefault="00B06652" w:rsidP="00B06652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lang w:eastAsia="ar-SA"/>
              </w:rPr>
            </w:pPr>
            <w:r w:rsidRPr="00B06652">
              <w:rPr>
                <w:rFonts w:ascii="Times New Roman" w:hAnsi="Times New Roman" w:cs="Times New Roman"/>
                <w:b/>
                <w:color w:val="000000"/>
              </w:rPr>
              <w:t>«Рассмотрено»</w:t>
            </w:r>
          </w:p>
          <w:p w:rsidR="00B06652" w:rsidRPr="00B06652" w:rsidRDefault="00B06652" w:rsidP="00B06652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B06652">
              <w:rPr>
                <w:rFonts w:ascii="Times New Roman" w:hAnsi="Times New Roman" w:cs="Times New Roman"/>
                <w:color w:val="000000"/>
              </w:rPr>
              <w:t xml:space="preserve">на заседании ШМО учителей математики и информатики </w:t>
            </w:r>
          </w:p>
          <w:p w:rsidR="00B06652" w:rsidRPr="00B06652" w:rsidRDefault="00B06652" w:rsidP="00B06652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B06652">
              <w:rPr>
                <w:rFonts w:ascii="Times New Roman" w:hAnsi="Times New Roman" w:cs="Times New Roman"/>
                <w:color w:val="000000"/>
              </w:rPr>
              <w:t>МБОУ «Инсарская СОШ №1»</w:t>
            </w:r>
          </w:p>
          <w:p w:rsidR="00B06652" w:rsidRPr="00B06652" w:rsidRDefault="00B06652" w:rsidP="00B06652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B06652">
              <w:rPr>
                <w:rFonts w:ascii="Times New Roman" w:hAnsi="Times New Roman" w:cs="Times New Roman"/>
                <w:color w:val="000000"/>
              </w:rPr>
              <w:t xml:space="preserve">____________ </w:t>
            </w:r>
            <w:proofErr w:type="spellStart"/>
            <w:r w:rsidRPr="00B06652">
              <w:rPr>
                <w:rFonts w:ascii="Times New Roman" w:hAnsi="Times New Roman" w:cs="Times New Roman"/>
                <w:color w:val="000000"/>
              </w:rPr>
              <w:t>Ладанова</w:t>
            </w:r>
            <w:proofErr w:type="spellEnd"/>
            <w:r w:rsidRPr="00B06652">
              <w:rPr>
                <w:rFonts w:ascii="Times New Roman" w:hAnsi="Times New Roman" w:cs="Times New Roman"/>
                <w:color w:val="000000"/>
              </w:rPr>
              <w:t xml:space="preserve"> Л.А. </w:t>
            </w:r>
          </w:p>
          <w:p w:rsidR="00B06652" w:rsidRPr="00B06652" w:rsidRDefault="00B06652" w:rsidP="00B06652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B06652">
              <w:rPr>
                <w:rFonts w:ascii="Times New Roman" w:hAnsi="Times New Roman" w:cs="Times New Roman"/>
                <w:color w:val="000000"/>
              </w:rPr>
              <w:t>протокол  № ________</w:t>
            </w:r>
          </w:p>
          <w:p w:rsidR="00B06652" w:rsidRPr="00B06652" w:rsidRDefault="00B06652" w:rsidP="00B06652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6652">
              <w:rPr>
                <w:rFonts w:ascii="Times New Roman" w:hAnsi="Times New Roman" w:cs="Times New Roman"/>
                <w:color w:val="000000"/>
              </w:rPr>
              <w:t>«      » августа 2023 г.</w:t>
            </w:r>
          </w:p>
          <w:p w:rsidR="00B06652" w:rsidRPr="00B06652" w:rsidRDefault="00B06652" w:rsidP="00B0665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544" w:type="dxa"/>
          </w:tcPr>
          <w:p w:rsidR="00B06652" w:rsidRPr="00B06652" w:rsidRDefault="00B06652" w:rsidP="00B06652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lang w:eastAsia="ar-SA"/>
              </w:rPr>
            </w:pPr>
            <w:r w:rsidRPr="00B06652">
              <w:rPr>
                <w:rFonts w:ascii="Times New Roman" w:hAnsi="Times New Roman" w:cs="Times New Roman"/>
                <w:b/>
                <w:color w:val="000000"/>
              </w:rPr>
              <w:t>«Согласовано»</w:t>
            </w:r>
          </w:p>
          <w:p w:rsidR="00B06652" w:rsidRPr="00B06652" w:rsidRDefault="00B06652" w:rsidP="00B06652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B06652">
              <w:rPr>
                <w:rFonts w:ascii="Times New Roman" w:hAnsi="Times New Roman" w:cs="Times New Roman"/>
                <w:color w:val="000000"/>
              </w:rPr>
              <w:t xml:space="preserve">заместитель директора по УВР  </w:t>
            </w:r>
          </w:p>
          <w:p w:rsidR="00B06652" w:rsidRPr="00B06652" w:rsidRDefault="00B06652" w:rsidP="00B06652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B06652">
              <w:rPr>
                <w:rFonts w:ascii="Times New Roman" w:hAnsi="Times New Roman" w:cs="Times New Roman"/>
                <w:color w:val="000000"/>
              </w:rPr>
              <w:t>МБОУ «Инсарская СОШ №1»</w:t>
            </w:r>
          </w:p>
          <w:p w:rsidR="00B06652" w:rsidRPr="00B06652" w:rsidRDefault="00B06652" w:rsidP="00B06652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</w:rPr>
            </w:pPr>
          </w:p>
          <w:p w:rsidR="00B06652" w:rsidRPr="00B06652" w:rsidRDefault="00B06652" w:rsidP="00B06652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B06652">
              <w:rPr>
                <w:rFonts w:ascii="Times New Roman" w:hAnsi="Times New Roman" w:cs="Times New Roman"/>
                <w:color w:val="000000"/>
              </w:rPr>
              <w:t>____________Чудаева Е.В.</w:t>
            </w:r>
          </w:p>
          <w:p w:rsidR="00B06652" w:rsidRPr="00B06652" w:rsidRDefault="00B06652" w:rsidP="00B06652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</w:rPr>
            </w:pPr>
          </w:p>
          <w:p w:rsidR="00B06652" w:rsidRPr="00B06652" w:rsidRDefault="00B06652" w:rsidP="00B06652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B06652">
              <w:rPr>
                <w:rFonts w:ascii="Times New Roman" w:hAnsi="Times New Roman" w:cs="Times New Roman"/>
                <w:color w:val="000000"/>
              </w:rPr>
              <w:t>«      » августа  2023 г.</w:t>
            </w:r>
          </w:p>
        </w:tc>
        <w:tc>
          <w:tcPr>
            <w:tcW w:w="3402" w:type="dxa"/>
          </w:tcPr>
          <w:p w:rsidR="00B06652" w:rsidRPr="00B06652" w:rsidRDefault="00B06652" w:rsidP="00B06652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lang w:eastAsia="ar-SA"/>
              </w:rPr>
            </w:pPr>
            <w:r w:rsidRPr="00B06652">
              <w:rPr>
                <w:rFonts w:ascii="Times New Roman" w:hAnsi="Times New Roman" w:cs="Times New Roman"/>
                <w:b/>
                <w:color w:val="000000"/>
              </w:rPr>
              <w:t>«Утверждаю»</w:t>
            </w:r>
          </w:p>
          <w:p w:rsidR="00B06652" w:rsidRPr="00B06652" w:rsidRDefault="00B06652" w:rsidP="00B06652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B06652">
              <w:rPr>
                <w:rFonts w:ascii="Times New Roman" w:hAnsi="Times New Roman" w:cs="Times New Roman"/>
                <w:color w:val="000000"/>
              </w:rPr>
              <w:t xml:space="preserve">директор </w:t>
            </w:r>
          </w:p>
          <w:p w:rsidR="00B06652" w:rsidRPr="00B06652" w:rsidRDefault="00B06652" w:rsidP="00B06652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B06652">
              <w:rPr>
                <w:rFonts w:ascii="Times New Roman" w:hAnsi="Times New Roman" w:cs="Times New Roman"/>
                <w:color w:val="000000"/>
              </w:rPr>
              <w:t>МБОУ «Инсарская СОШ №1»</w:t>
            </w:r>
          </w:p>
          <w:p w:rsidR="00B06652" w:rsidRPr="00B06652" w:rsidRDefault="00B06652" w:rsidP="00B06652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</w:rPr>
            </w:pPr>
          </w:p>
          <w:p w:rsidR="00B06652" w:rsidRPr="00B06652" w:rsidRDefault="00B06652" w:rsidP="00B06652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B06652">
              <w:rPr>
                <w:rFonts w:ascii="Times New Roman" w:hAnsi="Times New Roman" w:cs="Times New Roman"/>
                <w:color w:val="000000"/>
              </w:rPr>
              <w:t>___________ Гулькина Е.В.</w:t>
            </w:r>
          </w:p>
          <w:p w:rsidR="00B06652" w:rsidRPr="00B06652" w:rsidRDefault="00B06652" w:rsidP="00B06652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</w:rPr>
            </w:pPr>
          </w:p>
          <w:p w:rsidR="00B06652" w:rsidRPr="00B06652" w:rsidRDefault="00B06652" w:rsidP="00B06652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color w:val="000000"/>
                <w:lang w:eastAsia="ar-SA"/>
              </w:rPr>
            </w:pPr>
            <w:r w:rsidRPr="00B06652">
              <w:rPr>
                <w:rFonts w:ascii="Times New Roman" w:hAnsi="Times New Roman" w:cs="Times New Roman"/>
                <w:color w:val="000000"/>
              </w:rPr>
              <w:t>«        » августа 20233 г.</w:t>
            </w:r>
          </w:p>
        </w:tc>
      </w:tr>
    </w:tbl>
    <w:p w:rsidR="00B06652" w:rsidRPr="00B06652" w:rsidRDefault="00B06652" w:rsidP="00B0665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06652" w:rsidRPr="00B06652" w:rsidRDefault="00B06652" w:rsidP="00B0665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B06652" w:rsidRPr="00B06652" w:rsidRDefault="00B06652" w:rsidP="00B06652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B06652" w:rsidRPr="00B06652" w:rsidRDefault="00B06652" w:rsidP="00B06652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B06652" w:rsidRPr="00B06652" w:rsidRDefault="00B06652" w:rsidP="00B066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06652" w:rsidRPr="00B06652" w:rsidRDefault="00B06652" w:rsidP="00B06652">
      <w:pPr>
        <w:spacing w:before="168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6652">
        <w:rPr>
          <w:rFonts w:ascii="Times New Roman" w:hAnsi="Times New Roman" w:cs="Times New Roman"/>
          <w:b/>
          <w:bCs/>
          <w:sz w:val="28"/>
          <w:szCs w:val="28"/>
        </w:rPr>
        <w:t>ПРОГРАММА ЭЛЕКТИВНОГО КУРСА</w:t>
      </w:r>
    </w:p>
    <w:p w:rsidR="00B06652" w:rsidRPr="00B06652" w:rsidRDefault="00B06652" w:rsidP="00B06652">
      <w:pPr>
        <w:spacing w:before="240"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06652">
        <w:rPr>
          <w:rFonts w:ascii="Times New Roman" w:hAnsi="Times New Roman" w:cs="Times New Roman"/>
          <w:sz w:val="32"/>
          <w:szCs w:val="32"/>
        </w:rPr>
        <w:t>«</w:t>
      </w:r>
      <w:r w:rsidRPr="00B06652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Математическое моделирование</w:t>
      </w:r>
      <w:r w:rsidRPr="00B06652">
        <w:rPr>
          <w:rFonts w:ascii="Times New Roman" w:hAnsi="Times New Roman" w:cs="Times New Roman"/>
          <w:sz w:val="32"/>
          <w:szCs w:val="32"/>
        </w:rPr>
        <w:t>»</w:t>
      </w:r>
    </w:p>
    <w:p w:rsidR="00B06652" w:rsidRPr="00B06652" w:rsidRDefault="00B06652" w:rsidP="00B066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учащихся 9 </w:t>
      </w:r>
      <w:r w:rsidRPr="00B06652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B06652" w:rsidRPr="00B06652" w:rsidRDefault="00B06652" w:rsidP="00B066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(17 часов</w:t>
      </w:r>
      <w:r w:rsidRPr="00B06652">
        <w:rPr>
          <w:rFonts w:ascii="Times New Roman" w:hAnsi="Times New Roman" w:cs="Times New Roman"/>
          <w:sz w:val="28"/>
          <w:szCs w:val="28"/>
        </w:rPr>
        <w:t>)</w:t>
      </w:r>
    </w:p>
    <w:p w:rsidR="00B06652" w:rsidRPr="00B06652" w:rsidRDefault="00B06652" w:rsidP="00B066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06652" w:rsidRPr="00B06652" w:rsidRDefault="00B06652" w:rsidP="00B0665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06652" w:rsidRPr="00B06652" w:rsidRDefault="00B06652" w:rsidP="00B06652">
      <w:pPr>
        <w:spacing w:after="0" w:line="240" w:lineRule="auto"/>
        <w:ind w:firstLine="567"/>
        <w:rPr>
          <w:rFonts w:ascii="Times New Roman" w:hAnsi="Times New Roman" w:cs="Times New Roman"/>
          <w:sz w:val="40"/>
          <w:szCs w:val="40"/>
        </w:rPr>
      </w:pPr>
      <w:r w:rsidRPr="00B06652">
        <w:rPr>
          <w:rFonts w:ascii="Times New Roman" w:hAnsi="Times New Roman" w:cs="Times New Roman"/>
          <w:sz w:val="40"/>
          <w:szCs w:val="40"/>
        </w:rPr>
        <w:t xml:space="preserve">                   </w:t>
      </w:r>
    </w:p>
    <w:p w:rsidR="00B06652" w:rsidRPr="00B06652" w:rsidRDefault="00B06652" w:rsidP="00B0665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06652" w:rsidRDefault="00B06652" w:rsidP="00B066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6652" w:rsidRDefault="00B06652" w:rsidP="00B066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6652" w:rsidRDefault="00B06652" w:rsidP="00B066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6652" w:rsidRDefault="00B06652" w:rsidP="00B066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6652" w:rsidRDefault="00B06652" w:rsidP="00B066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6652" w:rsidRPr="00B06652" w:rsidRDefault="00B06652" w:rsidP="00B066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6652" w:rsidRPr="00B06652" w:rsidRDefault="00B06652" w:rsidP="00B066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52">
        <w:rPr>
          <w:rFonts w:ascii="Times New Roman" w:hAnsi="Times New Roman" w:cs="Times New Roman"/>
          <w:b/>
          <w:sz w:val="24"/>
          <w:szCs w:val="24"/>
        </w:rPr>
        <w:t>г. Инсар</w:t>
      </w:r>
    </w:p>
    <w:p w:rsidR="00B06652" w:rsidRPr="00B06652" w:rsidRDefault="00B06652" w:rsidP="00B066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52">
        <w:rPr>
          <w:rFonts w:ascii="Times New Roman" w:hAnsi="Times New Roman" w:cs="Times New Roman"/>
          <w:b/>
          <w:sz w:val="24"/>
          <w:szCs w:val="24"/>
        </w:rPr>
        <w:t>2023</w:t>
      </w:r>
    </w:p>
    <w:p w:rsidR="00B06652" w:rsidRDefault="00B06652" w:rsidP="00B06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652" w:rsidRDefault="00B06652" w:rsidP="00B066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B06652" w:rsidRDefault="00B06652" w:rsidP="00B0665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элективного 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«Математическое моделирование»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 за счёт школьно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компонента и рассчитана на 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 Предлагаемый элективный курс представляет собой обобщение ранее приобретённых программных знаний, его цель – создать целостное представление о теме и значительно расширить спектр задач, посильных для учащихся. </w:t>
      </w:r>
    </w:p>
    <w:p w:rsidR="00B06652" w:rsidRDefault="00B06652" w:rsidP="00B0665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решать задачи является одним из основных показателей уровня математического развития учащегося, глубины освоения учебного материала. Поэтому любой экзамен по математике, любая проверка знаний содержит в качестве основной и, пожалуй, наиболее трудной части решение задач. Довольно часто встречаются случаи, когда ученик показывает, казалось бы, хорошие знания в области теории, знает все требуемые определения и теоремы, но запутывается в решении весьма неложной задачи. </w:t>
      </w:r>
    </w:p>
    <w:p w:rsidR="00B06652" w:rsidRDefault="00B06652" w:rsidP="00B0665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Психологические исследования проблемы обучения решению задач показывают, что основные причины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учащихся общи умений и способностей в решении задач состоят в том, что школьникам не даются необходимые знания о сущности задач и их решении, а поэтому они решают задачи, не осознавая должным образом свою собственную деятельностью. У учащихся не вырабатываются отдельно умения и навыки в действиях, входящих в общую деятельность по решению задач, и поэтому им приходится осваивать эти действия в самом процессе решения задач, что многим школьникам не под силу. Не стимулируется постоянный анализ учащимися своей деятельности по решению задач и выделению в них общих подходов и методов, их теоретического осмысления и обоснования. </w:t>
      </w:r>
    </w:p>
    <w:p w:rsidR="00B06652" w:rsidRDefault="00B06652" w:rsidP="00B0665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настоящего курса – помочь преодолеть указанные причины и дать возможность учащимся планомерно сформировать у себя нужные умения и навыки в решении математических задач; помочь научиться решать школьные и предлагающиеся на государственной итоговой аттестации задачи.</w:t>
      </w:r>
    </w:p>
    <w:p w:rsidR="00B06652" w:rsidRDefault="00B06652" w:rsidP="00B0665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Психология уже свыше ста лет занимается исследованием процессов решения задач человеком. В результате этих исследований открыто много интересных закономерностей и найдены важные характеристики процессов решения задач. Особый интерес представляет общая характеристика этого процесса, данная известным советским психологом Сергеем Леонидовичем Рубинштейном. Он характеризовал решение задач человеком как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процесс их переформирования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непрерывно производится анализ условий и требований задачи через синтетический акт их соотнесения. </w:t>
      </w:r>
    </w:p>
    <w:p w:rsidR="00B06652" w:rsidRDefault="00B06652" w:rsidP="00B0665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Содержание программы определялось следующими требованиями и ограничениями: </w:t>
      </w:r>
    </w:p>
    <w:p w:rsidR="00B06652" w:rsidRDefault="00B06652" w:rsidP="00B0665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входящие в нее задачи должны быть посильны для учащихся;</w:t>
      </w:r>
    </w:p>
    <w:p w:rsidR="00B06652" w:rsidRDefault="00B06652" w:rsidP="00B0665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-последовательность задач должна подчиняться определенной логике, основанной на постепенном усложнении исследовательских действий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задаче, последовательность задач такова, что дает возможность использовать одни и те же структуры, а также ранее решенные задачи при решении новых задач.</w:t>
      </w:r>
    </w:p>
    <w:p w:rsidR="00B06652" w:rsidRDefault="00B06652" w:rsidP="00B0665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-сценарий учебных занятий должен обязательно включать такие формы коммуникативной деятельности, как работа в парах, группах, участие в обсуждении плана выполнения задачи, презентация решенной задачи.</w:t>
      </w:r>
    </w:p>
    <w:p w:rsidR="00B06652" w:rsidRDefault="00B06652" w:rsidP="00B06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652" w:rsidRDefault="00B06652" w:rsidP="00B066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Цели курса:</w:t>
      </w:r>
    </w:p>
    <w:p w:rsidR="00B06652" w:rsidRDefault="00B06652" w:rsidP="00B066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учащихся представлений о математических моделях реальных ситуаций, представленных на государственной итоговой аттестации за курс основного общего образования </w:t>
      </w:r>
    </w:p>
    <w:p w:rsidR="00B06652" w:rsidRDefault="00B06652" w:rsidP="00B066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помощи учащимся в осознании степени их интереса к математике; </w:t>
      </w:r>
    </w:p>
    <w:p w:rsidR="00B06652" w:rsidRDefault="00B06652" w:rsidP="00B066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курса:</w:t>
      </w:r>
    </w:p>
    <w:p w:rsidR="00B06652" w:rsidRDefault="00B06652" w:rsidP="00B0665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подготовку учащихся к успешной сдаче ОГЭ;</w:t>
      </w:r>
    </w:p>
    <w:p w:rsidR="00B06652" w:rsidRDefault="00B06652" w:rsidP="00B0665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и систематизировать знания и умения учащихся в моделировании ситуаций, связанных с задачами, их видами и особенностями их решения;</w:t>
      </w:r>
    </w:p>
    <w:p w:rsidR="00B06652" w:rsidRDefault="00B06652" w:rsidP="00B0665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математические способности, логическое мышление учащихся;</w:t>
      </w:r>
    </w:p>
    <w:p w:rsidR="00B06652" w:rsidRDefault="00B06652" w:rsidP="00B0665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приобщать учащихся к профильной математике;</w:t>
      </w:r>
    </w:p>
    <w:p w:rsidR="00B06652" w:rsidRDefault="00B06652" w:rsidP="00B0665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и углублять математические знания и умения учащихся.</w:t>
      </w:r>
    </w:p>
    <w:p w:rsidR="00B06652" w:rsidRDefault="00B06652" w:rsidP="00B0665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«снять» психологический барьер страха перед ОГЭ и настроить на целенаправленную, систематическую работу по подготовке к экзамену</w:t>
      </w:r>
    </w:p>
    <w:p w:rsidR="00B06652" w:rsidRDefault="00B06652" w:rsidP="00B06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652" w:rsidRDefault="00B06652" w:rsidP="00B066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Планируемый результат:</w:t>
      </w:r>
    </w:p>
    <w:p w:rsidR="00B06652" w:rsidRDefault="00B06652" w:rsidP="00B0665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учащимися представлений о задачах, методах и приемах решения задач по математике, представленных на государственной итоговой аттестации за кур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основного общего образования;</w:t>
      </w:r>
    </w:p>
    <w:p w:rsidR="00B06652" w:rsidRDefault="00B06652" w:rsidP="00B0665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математического кругозора учащихся</w:t>
      </w:r>
    </w:p>
    <w:p w:rsidR="00B06652" w:rsidRDefault="00B06652" w:rsidP="00B06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652" w:rsidRDefault="00B06652" w:rsidP="00B06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 процессе обучения учащиеся получат возможность научиться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6652" w:rsidRDefault="00B06652" w:rsidP="00B0665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решать задачи более высокой степени сложности по сравнению с обязательным уровнем сложности, применять рациональные приёмы решения; </w:t>
      </w:r>
    </w:p>
    <w:p w:rsidR="00B06652" w:rsidRDefault="00B06652" w:rsidP="00B0665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точно и грамотно излагать собственные рассуждения при составлении математических моделей реальных ситуаций; </w:t>
      </w:r>
    </w:p>
    <w:p w:rsidR="00B06652" w:rsidRDefault="00B06652" w:rsidP="00B0665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пользоваться математической терминологией; </w:t>
      </w:r>
    </w:p>
    <w:p w:rsidR="00B06652" w:rsidRDefault="00B06652" w:rsidP="00B0665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различные мет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оды и приемы при решении задач</w:t>
      </w:r>
    </w:p>
    <w:p w:rsidR="00B06652" w:rsidRDefault="00B06652" w:rsidP="00B066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Учебно-тематический план</w:t>
      </w:r>
    </w:p>
    <w:tbl>
      <w:tblPr>
        <w:tblW w:w="936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9"/>
        <w:gridCol w:w="2413"/>
        <w:gridCol w:w="750"/>
        <w:gridCol w:w="882"/>
        <w:gridCol w:w="1006"/>
        <w:gridCol w:w="1902"/>
        <w:gridCol w:w="2036"/>
      </w:tblGrid>
      <w:tr w:rsidR="00B06652" w:rsidRPr="00B06652" w:rsidTr="00B06652">
        <w:trPr>
          <w:trHeight w:val="300"/>
          <w:tblCellSpacing w:w="0" w:type="dxa"/>
        </w:trPr>
        <w:tc>
          <w:tcPr>
            <w:tcW w:w="380" w:type="dxa"/>
            <w:vMerge w:val="restart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Pr="00B06652" w:rsidRDefault="00B06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20" w:type="dxa"/>
            <w:vMerge w:val="restart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Pr="00B06652" w:rsidRDefault="00B06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разделов, тем</w:t>
            </w:r>
          </w:p>
        </w:tc>
        <w:tc>
          <w:tcPr>
            <w:tcW w:w="750" w:type="dxa"/>
            <w:vMerge w:val="restart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Pr="00B06652" w:rsidRDefault="00B06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888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Pr="00B06652" w:rsidRDefault="00B06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Часов, в </w:t>
            </w:r>
            <w:proofErr w:type="spellStart"/>
            <w:r w:rsidRPr="00B0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0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3" w:type="dxa"/>
            <w:vMerge w:val="restart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Pr="00B06652" w:rsidRDefault="00B06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деятельности </w:t>
            </w:r>
          </w:p>
        </w:tc>
        <w:tc>
          <w:tcPr>
            <w:tcW w:w="2037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06652" w:rsidRPr="00B06652" w:rsidRDefault="00B06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B06652" w:rsidRPr="00B06652" w:rsidTr="00B06652">
        <w:trPr>
          <w:trHeight w:val="14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6652" w:rsidRPr="00B06652" w:rsidRDefault="00B06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6652" w:rsidRPr="00B06652" w:rsidRDefault="00B06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6652" w:rsidRPr="00B06652" w:rsidRDefault="00B06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6652" w:rsidRPr="00B06652" w:rsidRDefault="00B06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00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6652" w:rsidRPr="00B06652" w:rsidRDefault="00B06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0" w:type="auto"/>
            <w:vMerge/>
            <w:vAlign w:val="center"/>
            <w:hideMark/>
          </w:tcPr>
          <w:p w:rsidR="00B06652" w:rsidRPr="00B06652" w:rsidRDefault="00B06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6652" w:rsidRPr="00B06652" w:rsidRDefault="00B06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652" w:rsidRPr="00B06652" w:rsidTr="00B06652">
        <w:trPr>
          <w:trHeight w:val="1130"/>
          <w:tblCellSpacing w:w="0" w:type="dxa"/>
        </w:trPr>
        <w:tc>
          <w:tcPr>
            <w:tcW w:w="380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Pr="00B06652" w:rsidRDefault="00B06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0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Pr="00B06652" w:rsidRDefault="00B06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Вводное занятие. Что такое модель и моделирование? </w:t>
            </w:r>
          </w:p>
        </w:tc>
        <w:tc>
          <w:tcPr>
            <w:tcW w:w="750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Pr="00B06652" w:rsidRDefault="00B06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Pr="00B06652" w:rsidRDefault="00B06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Pr="00B06652" w:rsidRDefault="00B06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89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6652" w:rsidRPr="00B06652" w:rsidRDefault="00B06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беседа, самостоятельная работа</w:t>
            </w:r>
          </w:p>
        </w:tc>
        <w:tc>
          <w:tcPr>
            <w:tcW w:w="203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6652" w:rsidRPr="00B06652" w:rsidRDefault="00B06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</w:tc>
      </w:tr>
      <w:tr w:rsidR="00B06652" w:rsidRPr="00B06652" w:rsidTr="00B06652">
        <w:trPr>
          <w:trHeight w:val="565"/>
          <w:tblCellSpacing w:w="0" w:type="dxa"/>
        </w:trPr>
        <w:tc>
          <w:tcPr>
            <w:tcW w:w="380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Pr="00B06652" w:rsidRDefault="00B06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0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Pr="00B06652" w:rsidRDefault="00B06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Отношения. Пропорция</w:t>
            </w:r>
          </w:p>
        </w:tc>
        <w:tc>
          <w:tcPr>
            <w:tcW w:w="750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Pr="00B06652" w:rsidRDefault="00B06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Pr="00B06652" w:rsidRDefault="00B06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05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Pr="00B06652" w:rsidRDefault="00B06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9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6652" w:rsidRPr="00B06652" w:rsidRDefault="00B06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</w:t>
            </w:r>
            <w:proofErr w:type="gramStart"/>
            <w:r w:rsidRPr="00B0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</w:t>
            </w:r>
            <w:proofErr w:type="gramEnd"/>
            <w:r w:rsidRPr="00B0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практикум</w:t>
            </w:r>
          </w:p>
        </w:tc>
        <w:tc>
          <w:tcPr>
            <w:tcW w:w="203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6652" w:rsidRPr="00B06652" w:rsidRDefault="00B06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Самооценка, тест </w:t>
            </w:r>
          </w:p>
        </w:tc>
      </w:tr>
      <w:tr w:rsidR="00B06652" w:rsidRPr="00B06652" w:rsidTr="00B06652">
        <w:trPr>
          <w:trHeight w:val="847"/>
          <w:tblCellSpacing w:w="0" w:type="dxa"/>
        </w:trPr>
        <w:tc>
          <w:tcPr>
            <w:tcW w:w="380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Pr="00B06652" w:rsidRDefault="00B06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0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Pr="00B06652" w:rsidRDefault="00B06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движение</w:t>
            </w:r>
          </w:p>
        </w:tc>
        <w:tc>
          <w:tcPr>
            <w:tcW w:w="750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Pr="00B06652" w:rsidRDefault="00B06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2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Pr="00B06652" w:rsidRDefault="00B06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Pr="00B06652" w:rsidRDefault="00B06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6652" w:rsidRPr="00B06652" w:rsidRDefault="00B06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203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6652" w:rsidRPr="00B06652" w:rsidRDefault="00B06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Самооценка, самостоятельное решение задач</w:t>
            </w:r>
          </w:p>
        </w:tc>
      </w:tr>
      <w:tr w:rsidR="00B06652" w:rsidRPr="00B06652" w:rsidTr="00B06652">
        <w:trPr>
          <w:trHeight w:val="1111"/>
          <w:tblCellSpacing w:w="0" w:type="dxa"/>
        </w:trPr>
        <w:tc>
          <w:tcPr>
            <w:tcW w:w="380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Pr="00B06652" w:rsidRDefault="00B06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0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Pr="00B06652" w:rsidRDefault="00B06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работу</w:t>
            </w:r>
          </w:p>
        </w:tc>
        <w:tc>
          <w:tcPr>
            <w:tcW w:w="750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Pr="00B06652" w:rsidRDefault="00B06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2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Pr="00B06652" w:rsidRDefault="00B06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Pr="00B06652" w:rsidRDefault="00B06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6652" w:rsidRPr="00B06652" w:rsidRDefault="00B06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203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6652" w:rsidRPr="00B06652" w:rsidRDefault="00B06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решения выбранного задания</w:t>
            </w:r>
          </w:p>
        </w:tc>
      </w:tr>
      <w:tr w:rsidR="00B06652" w:rsidRPr="00B06652" w:rsidTr="00B06652">
        <w:trPr>
          <w:trHeight w:val="745"/>
          <w:tblCellSpacing w:w="0" w:type="dxa"/>
        </w:trPr>
        <w:tc>
          <w:tcPr>
            <w:tcW w:w="380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Pr="00B06652" w:rsidRDefault="00B06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0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Pr="00B06652" w:rsidRDefault="00B06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Проценты </w:t>
            </w:r>
          </w:p>
        </w:tc>
        <w:tc>
          <w:tcPr>
            <w:tcW w:w="750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Pr="00B06652" w:rsidRDefault="00B06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2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Pr="00B06652" w:rsidRDefault="00B06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05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Pr="00B06652" w:rsidRDefault="00B06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9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6652" w:rsidRPr="00B06652" w:rsidRDefault="00B06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0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03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6652" w:rsidRPr="00B06652" w:rsidRDefault="00B06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Самооценка, тест</w:t>
            </w:r>
          </w:p>
        </w:tc>
      </w:tr>
      <w:tr w:rsidR="00B06652" w:rsidRPr="00B06652" w:rsidTr="00B06652">
        <w:trPr>
          <w:trHeight w:val="1130"/>
          <w:tblCellSpacing w:w="0" w:type="dxa"/>
        </w:trPr>
        <w:tc>
          <w:tcPr>
            <w:tcW w:w="380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Pr="00B06652" w:rsidRDefault="00B06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20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Pr="00B06652" w:rsidRDefault="00B06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смеси и сплавы</w:t>
            </w:r>
          </w:p>
        </w:tc>
        <w:tc>
          <w:tcPr>
            <w:tcW w:w="750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Pr="00B06652" w:rsidRDefault="00B06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Pr="00B06652" w:rsidRDefault="00B06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05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Pr="00B06652" w:rsidRDefault="00B06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9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6652" w:rsidRPr="00B06652" w:rsidRDefault="00B06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203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6652" w:rsidRPr="00B06652" w:rsidRDefault="00B06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решения выбранного задания</w:t>
            </w:r>
          </w:p>
        </w:tc>
      </w:tr>
      <w:tr w:rsidR="00B06652" w:rsidRPr="00B06652" w:rsidTr="00B06652">
        <w:trPr>
          <w:trHeight w:val="1111"/>
          <w:tblCellSpacing w:w="0" w:type="dxa"/>
        </w:trPr>
        <w:tc>
          <w:tcPr>
            <w:tcW w:w="380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Pr="00B06652" w:rsidRDefault="00B06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20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Pr="00B06652" w:rsidRDefault="00B06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геометрического содержания</w:t>
            </w:r>
          </w:p>
        </w:tc>
        <w:tc>
          <w:tcPr>
            <w:tcW w:w="750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Pr="00B06652" w:rsidRDefault="00B06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Pr="00B06652" w:rsidRDefault="00B06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05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Pr="00B06652" w:rsidRDefault="00B06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9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6652" w:rsidRPr="00B06652" w:rsidRDefault="00B06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203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6652" w:rsidRPr="00B06652" w:rsidRDefault="00B06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решения выбранного задания</w:t>
            </w:r>
          </w:p>
        </w:tc>
      </w:tr>
      <w:tr w:rsidR="00B06652" w:rsidRPr="00B06652" w:rsidTr="00B06652">
        <w:trPr>
          <w:trHeight w:val="565"/>
          <w:tblCellSpacing w:w="0" w:type="dxa"/>
        </w:trPr>
        <w:tc>
          <w:tcPr>
            <w:tcW w:w="380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Pr="00B06652" w:rsidRDefault="00B06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20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Pr="00B06652" w:rsidRDefault="00B06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Прогрессия в задачах</w:t>
            </w:r>
          </w:p>
        </w:tc>
        <w:tc>
          <w:tcPr>
            <w:tcW w:w="750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Pr="00B06652" w:rsidRDefault="00B06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2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Pr="00B06652" w:rsidRDefault="00B06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05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Pr="00B06652" w:rsidRDefault="00B06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9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6652" w:rsidRPr="00B06652" w:rsidRDefault="00B06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203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6652" w:rsidRPr="00B06652" w:rsidRDefault="00B06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Самоконтроль, тест</w:t>
            </w:r>
          </w:p>
        </w:tc>
      </w:tr>
      <w:tr w:rsidR="00B06652" w:rsidRPr="00B06652" w:rsidTr="00B06652">
        <w:trPr>
          <w:trHeight w:val="1130"/>
          <w:tblCellSpacing w:w="0" w:type="dxa"/>
        </w:trPr>
        <w:tc>
          <w:tcPr>
            <w:tcW w:w="380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Pr="00B06652" w:rsidRDefault="00B06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20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Pr="00B06652" w:rsidRDefault="00B06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с параметром </w:t>
            </w:r>
          </w:p>
        </w:tc>
        <w:tc>
          <w:tcPr>
            <w:tcW w:w="750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Pr="00B06652" w:rsidRDefault="00B06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2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Pr="00B06652" w:rsidRDefault="00B06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Pr="00B06652" w:rsidRDefault="00B06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6652" w:rsidRPr="00B06652" w:rsidRDefault="00B06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203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6652" w:rsidRPr="00B06652" w:rsidRDefault="00B06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решения выбранного задания</w:t>
            </w:r>
          </w:p>
        </w:tc>
      </w:tr>
      <w:tr w:rsidR="00B06652" w:rsidRPr="00B06652" w:rsidTr="00B06652">
        <w:trPr>
          <w:trHeight w:val="565"/>
          <w:tblCellSpacing w:w="0" w:type="dxa"/>
        </w:trPr>
        <w:tc>
          <w:tcPr>
            <w:tcW w:w="380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Pr="00B06652" w:rsidRDefault="00B06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20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Pr="00B06652" w:rsidRDefault="00B06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750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Pr="00B06652" w:rsidRDefault="00B06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Pr="00B06652" w:rsidRDefault="00B06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005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Pr="00B06652" w:rsidRDefault="00B06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6652" w:rsidRPr="00B06652" w:rsidRDefault="00B06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семинар</w:t>
            </w:r>
          </w:p>
        </w:tc>
        <w:tc>
          <w:tcPr>
            <w:tcW w:w="203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6652" w:rsidRPr="00B06652" w:rsidRDefault="00B06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B06652" w:rsidRPr="00B06652" w:rsidTr="00B06652">
        <w:trPr>
          <w:trHeight w:val="300"/>
          <w:tblCellSpacing w:w="0" w:type="dxa"/>
        </w:trPr>
        <w:tc>
          <w:tcPr>
            <w:tcW w:w="2800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Pr="00B06652" w:rsidRDefault="00B06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50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Pr="00B06652" w:rsidRDefault="00B06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2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Pr="00B06652" w:rsidRDefault="00B06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005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Pr="00B06652" w:rsidRDefault="00B06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0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3929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06652" w:rsidRPr="00B06652" w:rsidRDefault="00B06652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B06652" w:rsidRDefault="00B06652" w:rsidP="00B06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652" w:rsidRDefault="00B06652" w:rsidP="00B066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</w:p>
    <w:p w:rsidR="00B06652" w:rsidRDefault="00B06652" w:rsidP="00B06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1. Вводное занятие. Что такое модель и моделирование?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час) </w:t>
      </w:r>
    </w:p>
    <w:p w:rsidR="00B06652" w:rsidRDefault="00B06652" w:rsidP="00B0665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первом занятии учащимся сообщаются цель и значение элективного курса, проводится анкетирование учащихся. Рассматривается понятие модели и моделирования, приводятся примеры моделей реальных ситуаций и математических моделей. </w:t>
      </w:r>
    </w:p>
    <w:p w:rsidR="00B06652" w:rsidRDefault="00B06652" w:rsidP="00B0665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проведения занятия: лекция, эвристическая беседа, самостоятельная работа. </w:t>
      </w:r>
    </w:p>
    <w:p w:rsidR="00B06652" w:rsidRDefault="00B06652" w:rsidP="00B06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2. Отношения. Пропорция. (1 час)</w:t>
      </w:r>
    </w:p>
    <w:p w:rsidR="00B06652" w:rsidRDefault="00B06652" w:rsidP="00B06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двух чисел. Обратное отношение. Пропорция. Члены пропорции. Основное свойство пропорции. Прямо пропорциональные величины. Обратно пропорциональные величины. Решение задач.</w:t>
      </w:r>
    </w:p>
    <w:p w:rsidR="00B06652" w:rsidRDefault="00B06652" w:rsidP="00B06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3. Задачи на движение (3 часа)</w:t>
      </w:r>
    </w:p>
    <w:p w:rsidR="00B06652" w:rsidRDefault="00B06652" w:rsidP="00B06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 занятия: семинар-практикум</w:t>
      </w:r>
    </w:p>
    <w:p w:rsidR="00B06652" w:rsidRDefault="00B06652" w:rsidP="00B06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 занятия: семинар-практикум</w:t>
      </w:r>
    </w:p>
    <w:p w:rsidR="00B06652" w:rsidRDefault="00B06652" w:rsidP="00B06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на сухопутное движение. Задачи на движение по реке. Задачи с остановками в пути, на встречное движение и движение вдогонку.</w:t>
      </w:r>
    </w:p>
    <w:p w:rsidR="00B06652" w:rsidRDefault="00B06652" w:rsidP="00B06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4. Задачи на работу (3 часа)</w:t>
      </w:r>
    </w:p>
    <w:p w:rsidR="00B06652" w:rsidRDefault="00B06652" w:rsidP="00B066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 занятия: семинар-практикум</w:t>
      </w:r>
    </w:p>
    <w:p w:rsidR="00B06652" w:rsidRDefault="00B06652" w:rsidP="00B066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 занятия: семинар-практикум</w:t>
      </w:r>
    </w:p>
    <w:p w:rsidR="00B06652" w:rsidRDefault="00B06652" w:rsidP="00B066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на конкретную работу, задачи на абстрактную работу: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соосбенности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решения.</w:t>
      </w:r>
    </w:p>
    <w:p w:rsidR="00B06652" w:rsidRDefault="00B06652" w:rsidP="00B066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5. Проценты (2 часа)</w:t>
      </w:r>
    </w:p>
    <w:p w:rsidR="00B06652" w:rsidRDefault="00B06652" w:rsidP="00B066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 занятия: семинар-практикум.</w:t>
      </w:r>
    </w:p>
    <w:p w:rsidR="00B06652" w:rsidRDefault="00B06652" w:rsidP="00B066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процента. Основные задачи на проценты: нахождение процентов от числа, нахождение числа по части его процентов, нахождение процентного отношения чисел, банковские проценты.</w:t>
      </w:r>
    </w:p>
    <w:p w:rsidR="00B06652" w:rsidRDefault="00B06652" w:rsidP="00B06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6. Задачи на смеси и сплавы (1 часа). </w:t>
      </w:r>
    </w:p>
    <w:p w:rsidR="00B06652" w:rsidRDefault="00B06652" w:rsidP="00B066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проведения занятия: семинар-практикум. </w:t>
      </w:r>
    </w:p>
    <w:p w:rsidR="00B06652" w:rsidRDefault="00B06652" w:rsidP="00B066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решения задач на смеси и сплавы. Использование таблиц, формул по химии.</w:t>
      </w:r>
    </w:p>
    <w:p w:rsidR="00B06652" w:rsidRDefault="00B06652" w:rsidP="00B06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Тема 7. Задачи геометрического содержания (1 час). </w:t>
      </w:r>
    </w:p>
    <w:p w:rsidR="00B06652" w:rsidRDefault="00B06652" w:rsidP="00B066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проведения занятия: семинар-практикум. </w:t>
      </w:r>
    </w:p>
    <w:p w:rsidR="00B06652" w:rsidRDefault="00B06652" w:rsidP="00B066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площадей фигур, элементов прямоугольника, прямоугольного треугольника</w:t>
      </w:r>
    </w:p>
    <w:p w:rsidR="00B06652" w:rsidRDefault="00B06652" w:rsidP="00B06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8. Прогрессия в задачах (1 час). </w:t>
      </w:r>
    </w:p>
    <w:p w:rsidR="00B06652" w:rsidRDefault="00B06652" w:rsidP="00B066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проведения занятия: семинар-практикум. </w:t>
      </w:r>
    </w:p>
    <w:p w:rsidR="00B06652" w:rsidRDefault="00B06652" w:rsidP="00B066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 в которых используется понятие арифметической или геометрической прогрессии</w:t>
      </w:r>
    </w:p>
    <w:p w:rsidR="00B06652" w:rsidRDefault="00B06652" w:rsidP="00B06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9. Задачи с параметром (2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часа)</w:t>
      </w:r>
    </w:p>
    <w:p w:rsidR="00B06652" w:rsidRDefault="00B06652" w:rsidP="00B06652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проведения занятия: семинар-практикум. </w:t>
      </w:r>
    </w:p>
    <w:p w:rsidR="00B06652" w:rsidRDefault="00B06652" w:rsidP="00B06652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задачи с параметром. Методы решения задач с параметром: аналитический и графический. Решение задач с параметром графическим методом </w:t>
      </w:r>
    </w:p>
    <w:p w:rsidR="00B06652" w:rsidRDefault="00B06652" w:rsidP="00B06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10. Итоговое занятие (1 час). </w:t>
      </w:r>
    </w:p>
    <w:p w:rsidR="00B06652" w:rsidRDefault="00B06652" w:rsidP="00B06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 занятия: обобщающий семинар. Проведение тестовой работы, анкетирования учащихся.</w:t>
      </w:r>
    </w:p>
    <w:p w:rsidR="00B06652" w:rsidRDefault="00B06652" w:rsidP="00B06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652" w:rsidRDefault="00B06652" w:rsidP="00B066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652" w:rsidRDefault="00B06652" w:rsidP="00B066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6652" w:rsidRDefault="00B06652" w:rsidP="00B066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6652" w:rsidRDefault="00B06652" w:rsidP="00B066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6652" w:rsidRDefault="00B06652" w:rsidP="00B066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6652" w:rsidRDefault="00B06652" w:rsidP="00B066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6652" w:rsidRDefault="00B06652" w:rsidP="00B066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6652" w:rsidRDefault="00B06652" w:rsidP="00B066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6652" w:rsidRDefault="00B06652" w:rsidP="00B066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6652" w:rsidRDefault="00B06652" w:rsidP="00B066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6652" w:rsidRDefault="00B06652" w:rsidP="00B066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Календарн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тематический план</w:t>
      </w:r>
    </w:p>
    <w:p w:rsidR="00B06652" w:rsidRDefault="00B06652" w:rsidP="00B066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0"/>
        <w:gridCol w:w="5291"/>
        <w:gridCol w:w="883"/>
        <w:gridCol w:w="885"/>
        <w:gridCol w:w="1846"/>
      </w:tblGrid>
      <w:tr w:rsidR="00B06652" w:rsidTr="00B06652">
        <w:trPr>
          <w:tblCellSpacing w:w="0" w:type="dxa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6652" w:rsidRDefault="00B06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  <w:p w:rsidR="00B06652" w:rsidRDefault="00B06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6652" w:rsidRDefault="00B06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темы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6652" w:rsidRDefault="00B06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 плану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6652" w:rsidRDefault="00B06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 факту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6652" w:rsidRDefault="00B06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B06652" w:rsidTr="00B06652">
        <w:trPr>
          <w:tblCellSpacing w:w="0" w:type="dxa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6652" w:rsidRDefault="00B06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Default="00B06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Вводное занятие. Что такое модель и моделирование? 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Default="00B06652">
            <w:pPr>
              <w:spacing w:after="0"/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6652" w:rsidRDefault="00B06652">
            <w:pPr>
              <w:spacing w:after="0"/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6652" w:rsidRDefault="00B06652">
            <w:pPr>
              <w:spacing w:after="0"/>
            </w:pPr>
          </w:p>
        </w:tc>
      </w:tr>
      <w:tr w:rsidR="00B06652" w:rsidTr="00B06652">
        <w:trPr>
          <w:tblCellSpacing w:w="0" w:type="dxa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6652" w:rsidRDefault="00B06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Default="00B06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Отношения. Пропорция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Default="00B06652">
            <w:pPr>
              <w:spacing w:after="0"/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6652" w:rsidRDefault="00B06652">
            <w:pPr>
              <w:spacing w:after="0"/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6652" w:rsidRDefault="00B06652">
            <w:pPr>
              <w:spacing w:after="0"/>
            </w:pPr>
          </w:p>
        </w:tc>
      </w:tr>
      <w:tr w:rsidR="00B06652" w:rsidTr="00B06652">
        <w:trPr>
          <w:tblCellSpacing w:w="0" w:type="dxa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6652" w:rsidRDefault="00B06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Default="00B06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на сухопутное движение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Default="00B06652">
            <w:pPr>
              <w:spacing w:after="0"/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6652" w:rsidRDefault="00B06652">
            <w:pPr>
              <w:spacing w:after="0"/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6652" w:rsidRDefault="00B06652">
            <w:pPr>
              <w:spacing w:after="0"/>
            </w:pPr>
          </w:p>
        </w:tc>
      </w:tr>
      <w:tr w:rsidR="00B06652" w:rsidTr="00B06652">
        <w:trPr>
          <w:tblCellSpacing w:w="0" w:type="dxa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6652" w:rsidRDefault="00B06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Default="00B06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на движение по реке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Default="00B06652">
            <w:pPr>
              <w:spacing w:after="0"/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6652" w:rsidRDefault="00B06652">
            <w:pPr>
              <w:spacing w:after="0"/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6652" w:rsidRDefault="00B06652">
            <w:pPr>
              <w:spacing w:after="0"/>
            </w:pPr>
          </w:p>
        </w:tc>
      </w:tr>
      <w:tr w:rsidR="00B06652" w:rsidTr="00B06652">
        <w:trPr>
          <w:tblCellSpacing w:w="0" w:type="dxa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6652" w:rsidRDefault="00B06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Default="00B06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на движение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Default="00B06652">
            <w:pPr>
              <w:spacing w:after="0"/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6652" w:rsidRDefault="00B06652">
            <w:pPr>
              <w:spacing w:after="0"/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6652" w:rsidRDefault="00B06652">
            <w:pPr>
              <w:spacing w:after="0"/>
            </w:pPr>
          </w:p>
        </w:tc>
      </w:tr>
      <w:tr w:rsidR="00B06652" w:rsidTr="00B06652">
        <w:trPr>
          <w:tblCellSpacing w:w="0" w:type="dxa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6652" w:rsidRDefault="00B06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6652" w:rsidRDefault="00B06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на конкретную работу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Default="00B06652">
            <w:pPr>
              <w:spacing w:after="0"/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6652" w:rsidRDefault="00B06652">
            <w:pPr>
              <w:spacing w:after="0"/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6652" w:rsidRDefault="00B06652">
            <w:pPr>
              <w:spacing w:after="0"/>
            </w:pPr>
          </w:p>
        </w:tc>
      </w:tr>
      <w:tr w:rsidR="00B06652" w:rsidTr="00B06652">
        <w:trPr>
          <w:tblCellSpacing w:w="0" w:type="dxa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6652" w:rsidRDefault="00B06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6652" w:rsidRDefault="00B06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на абстрактную работу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Default="00B06652">
            <w:pPr>
              <w:spacing w:after="0"/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6652" w:rsidRDefault="00B06652">
            <w:pPr>
              <w:spacing w:after="0"/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6652" w:rsidRDefault="00B06652">
            <w:pPr>
              <w:spacing w:after="0"/>
            </w:pPr>
          </w:p>
        </w:tc>
      </w:tr>
      <w:tr w:rsidR="00B06652" w:rsidTr="00B06652">
        <w:trPr>
          <w:tblCellSpacing w:w="0" w:type="dxa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6652" w:rsidRDefault="00B06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Default="00B06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на работу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Default="00B06652">
            <w:pPr>
              <w:spacing w:after="0"/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6652" w:rsidRDefault="00B06652">
            <w:pPr>
              <w:spacing w:after="0"/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6652" w:rsidRDefault="00B06652">
            <w:pPr>
              <w:spacing w:after="0"/>
            </w:pPr>
          </w:p>
        </w:tc>
      </w:tr>
      <w:tr w:rsidR="00B06652" w:rsidTr="00B06652">
        <w:trPr>
          <w:tblCellSpacing w:w="0" w:type="dxa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6652" w:rsidRDefault="00B06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Default="00B06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Проценты. Виды задач на проценты.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Default="00B06652">
            <w:pPr>
              <w:spacing w:after="0"/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6652" w:rsidRDefault="00B06652">
            <w:pPr>
              <w:spacing w:after="0"/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6652" w:rsidRDefault="00B06652">
            <w:pPr>
              <w:spacing w:after="0"/>
            </w:pPr>
          </w:p>
        </w:tc>
      </w:tr>
      <w:tr w:rsidR="00B06652" w:rsidTr="00B06652">
        <w:trPr>
          <w:tblCellSpacing w:w="0" w:type="dxa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6652" w:rsidRDefault="00B06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Default="00B06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Проценты 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Default="00B06652">
            <w:pPr>
              <w:spacing w:after="0"/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6652" w:rsidRDefault="00B06652">
            <w:pPr>
              <w:spacing w:after="0"/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6652" w:rsidRDefault="00B06652">
            <w:pPr>
              <w:spacing w:after="0"/>
            </w:pPr>
          </w:p>
        </w:tc>
      </w:tr>
      <w:tr w:rsidR="00B06652" w:rsidTr="00B06652">
        <w:trPr>
          <w:tblCellSpacing w:w="0" w:type="dxa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6652" w:rsidRDefault="00B06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Default="00B06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на смеси и сплавы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Default="00B06652">
            <w:pPr>
              <w:spacing w:after="0"/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6652" w:rsidRDefault="00B06652">
            <w:pPr>
              <w:spacing w:after="0"/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6652" w:rsidRDefault="00B06652">
            <w:pPr>
              <w:spacing w:after="0"/>
            </w:pPr>
          </w:p>
        </w:tc>
      </w:tr>
      <w:tr w:rsidR="00B06652" w:rsidTr="00B06652">
        <w:trPr>
          <w:tblCellSpacing w:w="0" w:type="dxa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6652" w:rsidRDefault="00B06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Default="00B06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геометрического содержания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Default="00B06652">
            <w:pPr>
              <w:spacing w:after="0"/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6652" w:rsidRDefault="00B06652">
            <w:pPr>
              <w:spacing w:after="0"/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6652" w:rsidRDefault="00B06652">
            <w:pPr>
              <w:spacing w:after="0"/>
            </w:pPr>
          </w:p>
        </w:tc>
      </w:tr>
      <w:tr w:rsidR="00B06652" w:rsidTr="00B06652">
        <w:trPr>
          <w:tblCellSpacing w:w="0" w:type="dxa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6652" w:rsidRDefault="00B06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Default="00B06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Прогрессия в задачах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Default="00B06652">
            <w:pPr>
              <w:spacing w:after="0"/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6652" w:rsidRDefault="00B06652">
            <w:pPr>
              <w:spacing w:after="0"/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6652" w:rsidRDefault="00B06652">
            <w:pPr>
              <w:spacing w:after="0"/>
            </w:pPr>
          </w:p>
        </w:tc>
      </w:tr>
      <w:tr w:rsidR="00B06652" w:rsidTr="00B06652">
        <w:trPr>
          <w:tblCellSpacing w:w="0" w:type="dxa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6652" w:rsidRDefault="00B06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Default="00B06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Прогрессия в задачах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Default="00B06652">
            <w:pPr>
              <w:spacing w:after="0"/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6652" w:rsidRDefault="00B06652">
            <w:pPr>
              <w:spacing w:after="0"/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6652" w:rsidRDefault="00B06652">
            <w:pPr>
              <w:spacing w:after="0"/>
            </w:pPr>
          </w:p>
        </w:tc>
      </w:tr>
      <w:tr w:rsidR="00B06652" w:rsidTr="00B06652">
        <w:trPr>
          <w:tblCellSpacing w:w="0" w:type="dxa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6652" w:rsidRDefault="00B06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Default="00B06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с параметром 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Default="00B06652">
            <w:pPr>
              <w:spacing w:after="0"/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6652" w:rsidRDefault="00B06652">
            <w:pPr>
              <w:spacing w:after="0"/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6652" w:rsidRDefault="00B06652">
            <w:pPr>
              <w:spacing w:after="0"/>
            </w:pPr>
          </w:p>
        </w:tc>
      </w:tr>
      <w:tr w:rsidR="00B06652" w:rsidTr="00B06652">
        <w:trPr>
          <w:tblCellSpacing w:w="0" w:type="dxa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6652" w:rsidRDefault="00B06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Default="00B06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с параметром 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Default="00B06652">
            <w:pPr>
              <w:spacing w:after="0"/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6652" w:rsidRDefault="00B06652">
            <w:pPr>
              <w:spacing w:after="0"/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6652" w:rsidRDefault="00B06652">
            <w:pPr>
              <w:spacing w:after="0"/>
            </w:pPr>
          </w:p>
        </w:tc>
      </w:tr>
      <w:tr w:rsidR="00B06652" w:rsidTr="00B06652">
        <w:trPr>
          <w:tblCellSpacing w:w="0" w:type="dxa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6652" w:rsidRDefault="00B06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Default="00B06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6652" w:rsidRDefault="00B06652">
            <w:pPr>
              <w:spacing w:after="0"/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6652" w:rsidRDefault="00B06652">
            <w:pPr>
              <w:spacing w:after="0"/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6652" w:rsidRDefault="00B06652">
            <w:pPr>
              <w:spacing w:after="0"/>
            </w:pPr>
          </w:p>
        </w:tc>
      </w:tr>
    </w:tbl>
    <w:p w:rsidR="00B06652" w:rsidRDefault="00B06652" w:rsidP="00B06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FFB" w:rsidRDefault="00C56FFB" w:rsidP="00B06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6FFB" w:rsidRDefault="00C56FFB" w:rsidP="00B06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6FFB" w:rsidRDefault="00C56FFB" w:rsidP="00B06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6FFB" w:rsidRDefault="00C56FFB" w:rsidP="00B06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6FFB" w:rsidRDefault="00C56FFB" w:rsidP="00B06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6FFB" w:rsidRDefault="00C56FFB" w:rsidP="00B06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6FFB" w:rsidRDefault="00C56FFB" w:rsidP="00B06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6FFB" w:rsidRDefault="00C56FFB" w:rsidP="00B06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6FFB" w:rsidRDefault="00C56FFB" w:rsidP="00B06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6FFB" w:rsidRDefault="00C56FFB" w:rsidP="00C56FF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ЦИФРОВЫЕ ОБРАЗОВАТЕЛЬНЫЕ РЕСУРСЫ И РЕСУРСЫ СЕТИ ИНТЕРНЕТ</w:t>
      </w:r>
    </w:p>
    <w:p w:rsidR="00B06652" w:rsidRPr="00C56FFB" w:rsidRDefault="00B06652" w:rsidP="00C56FFB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FF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институт педагогических измерений</w:t>
      </w:r>
      <w:r w:rsidR="00C56FFB" w:rsidRPr="00C5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F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6F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http://www.fipi.ru</w:t>
      </w:r>
    </w:p>
    <w:p w:rsidR="00B06652" w:rsidRPr="00C56FFB" w:rsidRDefault="00B06652" w:rsidP="00C56FFB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информационный портал ЕДИНОГО </w:t>
      </w:r>
      <w:r w:rsidR="00C56FFB" w:rsidRPr="00C56FF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C56F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ОСУДАРСТВЕННОГО ЭКЗАМЕНА</w:t>
      </w:r>
      <w:r w:rsidRPr="00C56F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6F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http://www.ege.edu.ru/</w:t>
      </w:r>
    </w:p>
    <w:p w:rsidR="00B06652" w:rsidRPr="00C56FFB" w:rsidRDefault="00B06652" w:rsidP="00C56FFB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F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http://school-collection.edu.ru- единая</w:t>
      </w:r>
      <w:r w:rsidRPr="00C5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коллекция Цифровых Образовательных Ресурсов</w:t>
      </w:r>
    </w:p>
    <w:p w:rsidR="00B06652" w:rsidRDefault="00B06652" w:rsidP="00B06652">
      <w:p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06652" w:rsidRDefault="00B06652" w:rsidP="00B06652">
      <w:p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652" w:rsidRDefault="00B06652" w:rsidP="00B0665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652" w:rsidRDefault="00B06652" w:rsidP="00B0665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652" w:rsidRDefault="00B06652" w:rsidP="00B0665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652" w:rsidRDefault="00B06652" w:rsidP="00B06652">
      <w:pPr>
        <w:rPr>
          <w:rFonts w:ascii="Times New Roman" w:hAnsi="Times New Roman" w:cs="Times New Roman"/>
          <w:sz w:val="28"/>
          <w:szCs w:val="28"/>
        </w:rPr>
      </w:pPr>
    </w:p>
    <w:p w:rsidR="00490139" w:rsidRDefault="00C56FFB"/>
    <w:sectPr w:rsidR="00490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5B02"/>
    <w:multiLevelType w:val="hybridMultilevel"/>
    <w:tmpl w:val="4D9A7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E0BE2"/>
    <w:multiLevelType w:val="multilevel"/>
    <w:tmpl w:val="02E2D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415B03"/>
    <w:multiLevelType w:val="multilevel"/>
    <w:tmpl w:val="BB30B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DD22E0"/>
    <w:multiLevelType w:val="multilevel"/>
    <w:tmpl w:val="42948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894AFA"/>
    <w:multiLevelType w:val="multilevel"/>
    <w:tmpl w:val="52F4C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483"/>
    <w:rsid w:val="00333921"/>
    <w:rsid w:val="00B06652"/>
    <w:rsid w:val="00B10698"/>
    <w:rsid w:val="00C32483"/>
    <w:rsid w:val="00C5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65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F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65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1391</Words>
  <Characters>7929</Characters>
  <Application>Microsoft Office Word</Application>
  <DocSecurity>0</DocSecurity>
  <Lines>66</Lines>
  <Paragraphs>18</Paragraphs>
  <ScaleCrop>false</ScaleCrop>
  <Company/>
  <LinksUpToDate>false</LinksUpToDate>
  <CharactersWithSpaces>9302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Карина</cp:lastModifiedBy>
  <cp:revision>3</cp:revision>
  <dcterms:created xsi:type="dcterms:W3CDTF">2023-10-29T19:01:00Z</dcterms:created>
  <dcterms:modified xsi:type="dcterms:W3CDTF">2023-10-29T19:11:00Z</dcterms:modified>
</cp:coreProperties>
</file>